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F83993" w:rsidRDefault="002D1E4B" w:rsidP="004F4746">
      <w:pPr>
        <w:pStyle w:val="Textoindependiente"/>
        <w:spacing w:line="680" w:lineRule="atLeast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4F4746">
        <w:rPr>
          <w:rFonts w:ascii="Arial" w:hAnsi="Arial" w:cs="Arial"/>
          <w:spacing w:val="-8"/>
          <w:sz w:val="24"/>
          <w:szCs w:val="24"/>
        </w:rPr>
        <w:t xml:space="preserve"> 5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4F4746">
        <w:rPr>
          <w:rFonts w:ascii="Arial" w:hAnsi="Arial" w:cs="Arial"/>
          <w:spacing w:val="-8"/>
          <w:sz w:val="24"/>
          <w:szCs w:val="24"/>
        </w:rPr>
        <w:t>may</w:t>
      </w:r>
      <w:r w:rsidR="003C3209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:rsidR="004F4746" w:rsidRPr="00476737" w:rsidRDefault="004F4746" w:rsidP="004F4746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Señores</w:t>
      </w:r>
    </w:p>
    <w:p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:rsidR="007D3A7D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EF663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p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EF663C">
        <w:rPr>
          <w:rFonts w:ascii="Arial" w:hAnsi="Arial" w:cs="Arial"/>
          <w:color w:val="222222"/>
          <w:sz w:val="24"/>
          <w:szCs w:val="24"/>
          <w:shd w:val="clear" w:color="auto" w:fill="FFFFFF"/>
        </w:rPr>
        <w:t>ciente</w:t>
      </w:r>
      <w:r w:rsidR="001724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MARIA LUISA SANCHEZ</w:t>
      </w:r>
      <w:r w:rsidR="007526D2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con representación familiar </w:t>
      </w:r>
      <w:r w:rsidR="001724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YINA LILIANA PINZON 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presenta inconformidad </w:t>
      </w:r>
      <w:r w:rsidR="0032081B">
        <w:rPr>
          <w:rFonts w:ascii="Arial" w:hAnsi="Arial" w:cs="Arial"/>
          <w:color w:val="222222"/>
          <w:sz w:val="24"/>
          <w:szCs w:val="24"/>
          <w:shd w:val="clear" w:color="auto" w:fill="FFFFFF"/>
        </w:rPr>
        <w:t>manifestando que se</w:t>
      </w:r>
      <w:r w:rsidR="00241A0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generaron alteraciones con el manejo del </w:t>
      </w:r>
      <w:r w:rsidR="006464B6">
        <w:rPr>
          <w:rFonts w:ascii="Arial" w:hAnsi="Arial" w:cs="Arial"/>
          <w:color w:val="222222"/>
          <w:sz w:val="24"/>
          <w:szCs w:val="24"/>
          <w:shd w:val="clear" w:color="auto" w:fill="FFFFFF"/>
        </w:rPr>
        <w:t>oxígeno en el turno de la noche</w:t>
      </w:r>
      <w:r w:rsidR="00A54B7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  <w:r w:rsidR="00527BF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 realiza abordaje con </w:t>
      </w:r>
      <w:r w:rsidR="006464B6">
        <w:rPr>
          <w:rFonts w:ascii="Arial" w:hAnsi="Arial" w:cs="Arial"/>
          <w:color w:val="222222"/>
          <w:sz w:val="24"/>
          <w:szCs w:val="24"/>
          <w:shd w:val="clear" w:color="auto" w:fill="FFFFFF"/>
        </w:rPr>
        <w:t>la auxiliar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6464B6">
        <w:rPr>
          <w:rFonts w:ascii="Arial" w:hAnsi="Arial" w:cs="Arial"/>
          <w:color w:val="222222"/>
          <w:sz w:val="24"/>
          <w:szCs w:val="24"/>
          <w:shd w:val="clear" w:color="auto" w:fill="FFFFFF"/>
        </w:rPr>
        <w:t>de enfermería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0241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del turno referido 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en el documento </w:t>
      </w:r>
      <w:r w:rsidR="00EA3EFB">
        <w:rPr>
          <w:rFonts w:ascii="Arial" w:hAnsi="Arial" w:cs="Arial"/>
          <w:color w:val="222222"/>
          <w:sz w:val="24"/>
          <w:szCs w:val="24"/>
          <w:shd w:val="clear" w:color="auto" w:fill="FFFFFF"/>
        </w:rPr>
        <w:t>la</w:t>
      </w:r>
      <w:r w:rsidR="00527BF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cuales </w:t>
      </w:r>
      <w:r w:rsidR="00EA3EFB">
        <w:rPr>
          <w:rFonts w:ascii="Arial" w:hAnsi="Arial" w:cs="Arial"/>
          <w:color w:val="222222"/>
          <w:sz w:val="24"/>
          <w:szCs w:val="24"/>
          <w:shd w:val="clear" w:color="auto" w:fill="FFFFFF"/>
        </w:rPr>
        <w:t>manifiesto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</w:t>
      </w:r>
      <w:r w:rsidR="0010241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EA3EF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 realizó la atención correspondiente a la paciente desde que refirió </w:t>
      </w:r>
      <w:r w:rsidR="00C3719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sensación de no respirar bien. En el seguimiento de registros de enfermería se evidencian </w:t>
      </w:r>
      <w:r w:rsidR="00D84CA9">
        <w:rPr>
          <w:rFonts w:ascii="Arial" w:hAnsi="Arial" w:cs="Arial"/>
          <w:color w:val="222222"/>
          <w:sz w:val="24"/>
          <w:szCs w:val="24"/>
          <w:shd w:val="clear" w:color="auto" w:fill="FFFFFF"/>
        </w:rPr>
        <w:t>los registros acordes</w:t>
      </w:r>
      <w:r w:rsidR="005F447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 lo presentado durante el turno en intervención con la paciente. </w:t>
      </w:r>
    </w:p>
    <w:p w:rsidR="007D3A7D" w:rsidRDefault="007D3A7D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1724F7" w:rsidRDefault="001724F7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noProof/>
          <w:lang w:val="es-CO" w:eastAsia="es-CO"/>
        </w:rPr>
        <w:drawing>
          <wp:inline distT="0" distB="0" distL="0" distR="0" wp14:anchorId="2FDDB913" wp14:editId="57596FD7">
            <wp:extent cx="6564630" cy="2101933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8886" t="53294" r="25159" b="20115"/>
                    <a:stretch/>
                  </pic:blipFill>
                  <pic:spPr bwMode="auto">
                    <a:xfrm>
                      <a:off x="0" y="0"/>
                      <a:ext cx="6676364" cy="21377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2410" w:rsidRDefault="00102410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E74A2B" w:rsidRDefault="00E74A2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Se evidencia que por parte de enfermería se</w:t>
      </w:r>
      <w:r w:rsidR="0010239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intervino a la paciente oportunamente, pero no se contó con la colaboración adecuad de la misma</w:t>
      </w:r>
      <w:r w:rsidR="00D60EEF">
        <w:rPr>
          <w:rFonts w:ascii="Arial" w:hAnsi="Arial" w:cs="Arial"/>
          <w:color w:val="222222"/>
          <w:sz w:val="24"/>
          <w:szCs w:val="24"/>
          <w:shd w:val="clear" w:color="auto" w:fill="FFFFFF"/>
        </w:rPr>
        <w:t>, adicional no se evidencia el acompañamiento permanente para la paciente que por edad y diagnósticos médicos lo requería</w:t>
      </w:r>
      <w:r w:rsidR="00C842D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el turno en el cual solo el cuidado se vio a cargo a la auxiliar. </w:t>
      </w:r>
      <w:r w:rsidR="00D60EE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E74A2B" w:rsidRDefault="00E74A2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atención.</w:t>
      </w:r>
      <w:r w:rsidR="006A32FE">
        <w:rPr>
          <w:rFonts w:ascii="Arial" w:hAnsi="Arial" w:cs="Arial"/>
          <w:sz w:val="24"/>
          <w:szCs w:val="24"/>
        </w:rPr>
        <w:t xml:space="preserve"> Anexo respuesta del personal mencionado para su conocimiento. </w:t>
      </w: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A0762" w:rsidRDefault="005A076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A0762" w:rsidRDefault="005A076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219C2"/>
    <w:rsid w:val="00035084"/>
    <w:rsid w:val="00047D01"/>
    <w:rsid w:val="00102397"/>
    <w:rsid w:val="00102410"/>
    <w:rsid w:val="00134D12"/>
    <w:rsid w:val="001433F0"/>
    <w:rsid w:val="001724F7"/>
    <w:rsid w:val="00241A01"/>
    <w:rsid w:val="002604A9"/>
    <w:rsid w:val="0027456E"/>
    <w:rsid w:val="002B1C63"/>
    <w:rsid w:val="002D1E4B"/>
    <w:rsid w:val="0032081B"/>
    <w:rsid w:val="00335572"/>
    <w:rsid w:val="003567CF"/>
    <w:rsid w:val="00364693"/>
    <w:rsid w:val="003C3209"/>
    <w:rsid w:val="003F4D62"/>
    <w:rsid w:val="0042204F"/>
    <w:rsid w:val="00446BDE"/>
    <w:rsid w:val="00455C02"/>
    <w:rsid w:val="00476737"/>
    <w:rsid w:val="004F4746"/>
    <w:rsid w:val="005136B6"/>
    <w:rsid w:val="00513BB2"/>
    <w:rsid w:val="00527BF9"/>
    <w:rsid w:val="00562B4C"/>
    <w:rsid w:val="005865FF"/>
    <w:rsid w:val="005A0762"/>
    <w:rsid w:val="005B1234"/>
    <w:rsid w:val="005E0AD9"/>
    <w:rsid w:val="005F447A"/>
    <w:rsid w:val="006464B6"/>
    <w:rsid w:val="006A32FE"/>
    <w:rsid w:val="006D52F7"/>
    <w:rsid w:val="00722EA3"/>
    <w:rsid w:val="007526D2"/>
    <w:rsid w:val="007D3A7D"/>
    <w:rsid w:val="008D5215"/>
    <w:rsid w:val="008F40A2"/>
    <w:rsid w:val="009249EE"/>
    <w:rsid w:val="00946244"/>
    <w:rsid w:val="00977494"/>
    <w:rsid w:val="00984F95"/>
    <w:rsid w:val="009B3DDA"/>
    <w:rsid w:val="009B4B5B"/>
    <w:rsid w:val="009F2E6C"/>
    <w:rsid w:val="00A03930"/>
    <w:rsid w:val="00A54B7F"/>
    <w:rsid w:val="00B74BB7"/>
    <w:rsid w:val="00BB679D"/>
    <w:rsid w:val="00BE3483"/>
    <w:rsid w:val="00BF47B2"/>
    <w:rsid w:val="00C3719F"/>
    <w:rsid w:val="00C75CCD"/>
    <w:rsid w:val="00C76105"/>
    <w:rsid w:val="00C842DB"/>
    <w:rsid w:val="00D60EEF"/>
    <w:rsid w:val="00D74D52"/>
    <w:rsid w:val="00D84CA9"/>
    <w:rsid w:val="00DD1D18"/>
    <w:rsid w:val="00E31352"/>
    <w:rsid w:val="00E74A2B"/>
    <w:rsid w:val="00EA3EFB"/>
    <w:rsid w:val="00EC3623"/>
    <w:rsid w:val="00EF663C"/>
    <w:rsid w:val="00F83993"/>
    <w:rsid w:val="00FC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1653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2864</TotalTime>
  <Pages>2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62</cp:revision>
  <dcterms:created xsi:type="dcterms:W3CDTF">2024-06-18T20:41:00Z</dcterms:created>
  <dcterms:modified xsi:type="dcterms:W3CDTF">2025-05-05T22:18:00Z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